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3BB" w:rsidRPr="002E7CDD" w:rsidRDefault="002E7CDD" w:rsidP="002E7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DD">
        <w:rPr>
          <w:rFonts w:ascii="Times New Roman" w:hAnsi="Times New Roman" w:cs="Times New Roman"/>
          <w:b/>
          <w:sz w:val="28"/>
          <w:szCs w:val="28"/>
        </w:rPr>
        <w:t>Список литературы для дисциплины «</w:t>
      </w:r>
      <w:r w:rsidR="00EA6D6B" w:rsidRPr="00EA6D6B">
        <w:rPr>
          <w:rFonts w:ascii="Times New Roman" w:hAnsi="Times New Roman" w:cs="Times New Roman"/>
          <w:b/>
          <w:sz w:val="28"/>
          <w:szCs w:val="28"/>
        </w:rPr>
        <w:t>CAE технологии в транспортном машиностроении</w:t>
      </w:r>
      <w:bookmarkStart w:id="0" w:name="_GoBack"/>
      <w:bookmarkEnd w:id="0"/>
      <w:r w:rsidRPr="002E7CDD">
        <w:rPr>
          <w:rFonts w:ascii="Times New Roman" w:hAnsi="Times New Roman" w:cs="Times New Roman"/>
          <w:b/>
          <w:sz w:val="28"/>
          <w:szCs w:val="28"/>
        </w:rPr>
        <w:t>»</w:t>
      </w:r>
    </w:p>
    <w:p w:rsidR="002E7CDD" w:rsidRPr="002E7CDD" w:rsidRDefault="002E7CD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1619"/>
        <w:gridCol w:w="1443"/>
        <w:gridCol w:w="1080"/>
        <w:gridCol w:w="900"/>
        <w:gridCol w:w="900"/>
        <w:gridCol w:w="900"/>
        <w:gridCol w:w="1085"/>
        <w:gridCol w:w="1085"/>
      </w:tblGrid>
      <w:tr w:rsidR="002E7CDD" w:rsidRPr="002E7CDD" w:rsidTr="00E210A9">
        <w:trPr>
          <w:cantSplit/>
          <w:trHeight w:val="151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Вид издания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Год издания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Кол-во в библиотеке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Адрес  электронного ресурса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Вид доступа</w:t>
            </w:r>
          </w:p>
        </w:tc>
      </w:tr>
      <w:tr w:rsidR="002E7CDD" w:rsidRPr="002E7CDD" w:rsidTr="00E210A9">
        <w:trPr>
          <w:trHeight w:val="178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E7CDD" w:rsidRPr="002E7CDD" w:rsidTr="00E210A9">
        <w:trPr>
          <w:trHeight w:val="290"/>
        </w:trPr>
        <w:tc>
          <w:tcPr>
            <w:tcW w:w="97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6.1 Основная литература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А. В. Петров</w:t>
            </w:r>
          </w:p>
          <w:p w:rsidR="002E7CDD" w:rsidRPr="002E7CDD" w:rsidRDefault="002E7CDD" w:rsidP="00E21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Разработка САПР. В 10 кн.</w:t>
            </w:r>
          </w:p>
          <w:p w:rsidR="002E7CDD" w:rsidRPr="002E7CDD" w:rsidRDefault="002E7CDD" w:rsidP="00E21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Уч.</w:t>
            </w:r>
          </w:p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пособ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EA6D6B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2E7CDD" w:rsidRPr="002E7CD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http://de.dstu.edu.ru/CDOSite/Pages/Kafedra.aspx?idk=36</w:t>
              </w:r>
            </w:hyperlink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С любой точки доступа для авторизованного пользователь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Петровская, Т. А.</w:t>
            </w:r>
          </w:p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Основы конструирования и САПР</w:t>
            </w:r>
          </w:p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 w:right="-57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Минск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Уч.</w:t>
            </w:r>
          </w:p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пособ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https://rep.bntu.by/handle/data/24696</w:t>
            </w:r>
          </w:p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С любой точки доступа для авторизованного пользователь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Кондаков, А.И.</w:t>
            </w:r>
          </w:p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САПР технологических процессов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 w:right="-57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Ростов н/Д: ИЦ ДГТУ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учеб. для вузов.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https://academia-moscow.ru/ftp_share/_books/frag</w:t>
            </w:r>
            <w:r w:rsidRPr="002E7C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ments/fragment_19678.pdf</w:t>
            </w:r>
          </w:p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любой точки доступа для авторизованного </w:t>
            </w:r>
            <w:r w:rsidRPr="002E7C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пользователь</w:t>
            </w:r>
          </w:p>
        </w:tc>
      </w:tr>
      <w:tr w:rsidR="002E7CDD" w:rsidRPr="002E7CDD" w:rsidTr="00E210A9">
        <w:trPr>
          <w:trHeight w:val="277"/>
        </w:trPr>
        <w:tc>
          <w:tcPr>
            <w:tcW w:w="97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 Дополнительная литература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6.2.1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Ляпин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Метод конечных элементов в строительстве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Ростов н/Д: ИЦ ДГТУ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Метод конечных элементов в строительстве.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2011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EA6D6B" w:rsidP="00E210A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="002E7CDD" w:rsidRPr="002E7CDD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https://ntb.donstu.ru/MegaPro/Download/MObject/220/1179F.pdf</w:t>
              </w:r>
            </w:hyperlink>
          </w:p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Д.В. Иванов, А.В. </w:t>
            </w: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Доль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ВВЕДЕНИЕ В ANSYS WORKBENCH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Ростов н/Д: ИЦ ДГТУ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Уч.</w:t>
            </w:r>
          </w:p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2E7CDD">
              <w:rPr>
                <w:sz w:val="28"/>
                <w:szCs w:val="28"/>
              </w:rPr>
              <w:t>пособ</w:t>
            </w:r>
            <w:proofErr w:type="spellEnd"/>
            <w:r w:rsidRPr="002E7CDD"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2E7CDD">
              <w:rPr>
                <w:sz w:val="28"/>
                <w:szCs w:val="28"/>
                <w:lang w:val="en-US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105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http://dolivanov.ru/sites/default/files/metodichka_workbench.pdf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6.2.3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Бруяка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 В.А, Фокин, В.Г.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Инженерный анализ в </w:t>
            </w:r>
            <w:r w:rsidRPr="002E7C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ANSYS</w:t>
            </w: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7C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WORKBENCH</w:t>
            </w: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 xml:space="preserve"> Часть </w:t>
            </w:r>
            <w:r w:rsidRPr="002E7C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Самара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Уч.</w:t>
            </w:r>
          </w:p>
          <w:p w:rsidR="002E7CDD" w:rsidRPr="002E7CDD" w:rsidRDefault="002E7CDD" w:rsidP="00E21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пособ</w:t>
            </w:r>
            <w:proofErr w:type="spellEnd"/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t>105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http://ftpn.pstu.ru/assets/ansys-workbench.pdf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E7CDD" w:rsidRPr="002E7CDD" w:rsidTr="00E210A9">
        <w:trPr>
          <w:trHeight w:val="277"/>
        </w:trPr>
        <w:tc>
          <w:tcPr>
            <w:tcW w:w="97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6.3 Периодические издания</w:t>
            </w: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Сварочное производство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Маши</w:t>
            </w:r>
            <w:r w:rsidRPr="002E7CDD">
              <w:rPr>
                <w:sz w:val="28"/>
                <w:szCs w:val="28"/>
              </w:rPr>
              <w:softHyphen/>
              <w:t>нострое</w:t>
            </w:r>
            <w:r w:rsidRPr="002E7CDD">
              <w:rPr>
                <w:sz w:val="28"/>
                <w:szCs w:val="28"/>
              </w:rPr>
              <w:softHyphen/>
              <w:t xml:space="preserve">ние  ИЦ </w:t>
            </w:r>
            <w:r w:rsidRPr="002E7CDD">
              <w:rPr>
                <w:sz w:val="28"/>
                <w:szCs w:val="28"/>
              </w:rPr>
              <w:lastRenderedPageBreak/>
              <w:t>Техно</w:t>
            </w:r>
            <w:r w:rsidRPr="002E7CDD">
              <w:rPr>
                <w:sz w:val="28"/>
                <w:szCs w:val="28"/>
              </w:rPr>
              <w:softHyphen/>
              <w:t>логия машино</w:t>
            </w:r>
            <w:r w:rsidRPr="002E7CDD">
              <w:rPr>
                <w:sz w:val="28"/>
                <w:szCs w:val="28"/>
              </w:rPr>
              <w:softHyphen/>
              <w:t>строения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-57" w:right="-57"/>
              <w:jc w:val="both"/>
              <w:rPr>
                <w:sz w:val="28"/>
                <w:szCs w:val="28"/>
                <w:lang w:val="ru-RU"/>
              </w:rPr>
            </w:pPr>
            <w:r w:rsidRPr="002E7CDD">
              <w:rPr>
                <w:sz w:val="28"/>
                <w:szCs w:val="28"/>
                <w:lang w:val="ru-RU"/>
              </w:rPr>
              <w:lastRenderedPageBreak/>
              <w:t>Период.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2002-</w:t>
            </w:r>
          </w:p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20</w:t>
            </w:r>
            <w:r w:rsidRPr="002E7CDD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6.3.2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Автоматическая сварка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ИЭС им. Е.О. Па</w:t>
            </w:r>
            <w:r w:rsidRPr="002E7CDD">
              <w:rPr>
                <w:sz w:val="28"/>
                <w:szCs w:val="28"/>
              </w:rPr>
              <w:softHyphen/>
              <w:t>тона Нацио</w:t>
            </w:r>
            <w:r w:rsidRPr="002E7CDD">
              <w:rPr>
                <w:sz w:val="28"/>
                <w:szCs w:val="28"/>
              </w:rPr>
              <w:softHyphen/>
              <w:t>нальная Акаде</w:t>
            </w:r>
            <w:r w:rsidRPr="002E7CDD">
              <w:rPr>
                <w:sz w:val="28"/>
                <w:szCs w:val="28"/>
              </w:rPr>
              <w:softHyphen/>
              <w:t>мия наук Украины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-57" w:right="-57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  <w:lang w:val="ru-RU"/>
              </w:rPr>
              <w:t>Период.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2002-</w:t>
            </w:r>
          </w:p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CDD" w:rsidRPr="002E7CDD" w:rsidTr="00E210A9">
        <w:trPr>
          <w:trHeight w:val="277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6.3.3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2E7CDD">
              <w:rPr>
                <w:rFonts w:ascii="Times New Roman" w:hAnsi="Times New Roman" w:cs="Times New Roman"/>
                <w:sz w:val="28"/>
                <w:szCs w:val="28"/>
              </w:rPr>
              <w:t>Сварка и диагностика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НАКС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-57" w:right="-57"/>
              <w:jc w:val="both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  <w:lang w:val="ru-RU"/>
              </w:rPr>
              <w:t>Период.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2002-</w:t>
            </w:r>
          </w:p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E7CDD">
              <w:rPr>
                <w:sz w:val="28"/>
                <w:szCs w:val="28"/>
              </w:rPr>
              <w:t>20</w:t>
            </w:r>
            <w:r w:rsidRPr="002E7CDD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DD" w:rsidRPr="002E7CDD" w:rsidRDefault="002E7CDD" w:rsidP="00E210A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CDD" w:rsidRPr="002E7CDD" w:rsidRDefault="002E7CDD">
      <w:pPr>
        <w:rPr>
          <w:rFonts w:ascii="Times New Roman" w:hAnsi="Times New Roman" w:cs="Times New Roman"/>
          <w:sz w:val="28"/>
          <w:szCs w:val="28"/>
        </w:rPr>
      </w:pPr>
    </w:p>
    <w:sectPr w:rsidR="002E7CDD" w:rsidRPr="002E7CDD" w:rsidSect="002E7C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DD"/>
    <w:rsid w:val="002E7CDD"/>
    <w:rsid w:val="009263BB"/>
    <w:rsid w:val="00EA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48306-B5C1-4BE9-96A0-888A161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7CDD"/>
    <w:rPr>
      <w:color w:val="0000FF"/>
      <w:u w:val="single"/>
    </w:rPr>
  </w:style>
  <w:style w:type="paragraph" w:styleId="a4">
    <w:name w:val="Body Text Indent"/>
    <w:basedOn w:val="a"/>
    <w:link w:val="a5"/>
    <w:rsid w:val="002E7C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2E7CD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tb.donstu.ru/MegaPro/Download/MObject/220/1179F.pdf" TargetMode="External"/><Relationship Id="rId4" Type="http://schemas.openxmlformats.org/officeDocument/2006/relationships/hyperlink" Target="http://de.dstu.edu.ru/CDOSite/Pages/Kafedra.aspx?idk=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Сухарев</dc:creator>
  <cp:keywords/>
  <dc:description/>
  <cp:lastModifiedBy>Константин Сухарев</cp:lastModifiedBy>
  <cp:revision>2</cp:revision>
  <dcterms:created xsi:type="dcterms:W3CDTF">2022-11-21T19:13:00Z</dcterms:created>
  <dcterms:modified xsi:type="dcterms:W3CDTF">2024-08-29T17:14:00Z</dcterms:modified>
</cp:coreProperties>
</file>